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32D" w:rsidRDefault="00BB332D" w:rsidP="00BB332D">
      <w:pPr>
        <w:jc w:val="center"/>
        <w:rPr>
          <w:b/>
        </w:rPr>
      </w:pPr>
      <w:r>
        <w:rPr>
          <w:b/>
          <w:noProof/>
        </w:rPr>
        <w:drawing>
          <wp:inline distT="0" distB="0" distL="0" distR="0">
            <wp:extent cx="1873250" cy="10119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thcare logo with Caritas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9178" cy="1031309"/>
                    </a:xfrm>
                    <a:prstGeom prst="rect">
                      <a:avLst/>
                    </a:prstGeom>
                  </pic:spPr>
                </pic:pic>
              </a:graphicData>
            </a:graphic>
          </wp:inline>
        </w:drawing>
      </w:r>
    </w:p>
    <w:p w:rsidR="00BB332D" w:rsidRDefault="00BB332D" w:rsidP="00BB332D">
      <w:pPr>
        <w:jc w:val="center"/>
        <w:rPr>
          <w:b/>
          <w:bCs/>
          <w:sz w:val="28"/>
          <w:szCs w:val="28"/>
        </w:rPr>
      </w:pPr>
      <w:r>
        <w:rPr>
          <w:b/>
          <w:bCs/>
          <w:sz w:val="28"/>
          <w:szCs w:val="28"/>
        </w:rPr>
        <w:t xml:space="preserve">Explaining the Steps to Ecological Dialogue: Level </w:t>
      </w:r>
      <w:r>
        <w:rPr>
          <w:b/>
          <w:bCs/>
          <w:sz w:val="28"/>
          <w:szCs w:val="28"/>
        </w:rPr>
        <w:t>3</w:t>
      </w:r>
    </w:p>
    <w:p w:rsidR="00D65505" w:rsidRPr="00731A55" w:rsidRDefault="00D65505" w:rsidP="00D65505">
      <w:bookmarkStart w:id="0" w:name="_GoBack"/>
      <w:bookmarkEnd w:id="0"/>
      <w:r w:rsidRPr="00731A55">
        <w:t>Please note that the steps are not necessarily completed in this order as you may form your steering committee first. (Step 2)</w:t>
      </w:r>
      <w:r>
        <w:t xml:space="preserve"> Secondly this is not yet rated as a 2,3 or 4 start achievement. </w:t>
      </w:r>
    </w:p>
    <w:p w:rsidR="00D60C8E" w:rsidRDefault="00D65505" w:rsidP="00744BE5">
      <w:pPr>
        <w:ind w:left="1440" w:hanging="1440"/>
      </w:pPr>
      <w:r>
        <w:rPr>
          <w:b/>
        </w:rPr>
        <w:t>Step One:</w:t>
      </w:r>
      <w:r>
        <w:rPr>
          <w:b/>
        </w:rPr>
        <w:tab/>
      </w:r>
      <w:r w:rsidR="009A3AF7">
        <w:t>The s</w:t>
      </w:r>
      <w:r>
        <w:t xml:space="preserve">chool organises a staff Spirituality day located in a natural setting. </w:t>
      </w:r>
      <w:r w:rsidRPr="00731A55">
        <w:t xml:space="preserve"> It </w:t>
      </w:r>
      <w:r>
        <w:t xml:space="preserve">contains elements which enable staff to reflect upon their connectivity to </w:t>
      </w:r>
      <w:r w:rsidR="00EB3FF6">
        <w:t xml:space="preserve">nature, </w:t>
      </w:r>
      <w:r w:rsidR="00EB3FF6" w:rsidRPr="00731A55">
        <w:t>such</w:t>
      </w:r>
      <w:r w:rsidR="005B65B4">
        <w:t xml:space="preserve"> as </w:t>
      </w:r>
      <w:r w:rsidRPr="00731A55">
        <w:t>a reflective walk with discussion points along th</w:t>
      </w:r>
      <w:r>
        <w:t>e</w:t>
      </w:r>
      <w:r w:rsidRPr="00731A55">
        <w:t xml:space="preserve"> way</w:t>
      </w:r>
      <w:r w:rsidR="005B65B4">
        <w:t xml:space="preserve">. Input before and after makes links to </w:t>
      </w:r>
      <w:r w:rsidRPr="00731A55">
        <w:t>Laudato Si quotes such as, what does it mean to ‘till and to keep’ the earth</w:t>
      </w:r>
      <w:r w:rsidR="009A3AF7">
        <w:t xml:space="preserve">? </w:t>
      </w:r>
      <w:r w:rsidR="005B65B4">
        <w:t xml:space="preserve">enabling broad discussion and responses about modern economics and capitalism versus an indigenous view of sustainability. </w:t>
      </w:r>
    </w:p>
    <w:p w:rsidR="00744BE5" w:rsidRDefault="009A3AF7" w:rsidP="00744BE5">
      <w:pPr>
        <w:ind w:left="1440"/>
        <w:rPr>
          <w:b/>
        </w:rPr>
      </w:pPr>
      <w:r>
        <w:t>The day c</w:t>
      </w:r>
      <w:r w:rsidR="00744BE5">
        <w:t>onclud</w:t>
      </w:r>
      <w:r>
        <w:t>es</w:t>
      </w:r>
      <w:r w:rsidR="00744BE5">
        <w:t xml:space="preserve"> with a liturgy that brings all elements of the day together would complete Step 1: Formation of the Heart (a) and (b). </w:t>
      </w:r>
    </w:p>
    <w:p w:rsidR="00D60C8E" w:rsidRDefault="00744BE5" w:rsidP="00744BE5">
      <w:pPr>
        <w:ind w:left="1440"/>
      </w:pPr>
      <w:r>
        <w:t xml:space="preserve">Laudato Si’ is embedded within the </w:t>
      </w:r>
      <w:r w:rsidR="009A3AF7">
        <w:t>school’s</w:t>
      </w:r>
      <w:r>
        <w:t xml:space="preserve"> mission and linked to its Charism so student education is informed through all year levels. </w:t>
      </w:r>
    </w:p>
    <w:p w:rsidR="00D3187F" w:rsidRDefault="00D65505" w:rsidP="009A3AF7">
      <w:pPr>
        <w:ind w:left="1440" w:hanging="1440"/>
        <w:rPr>
          <w:b/>
        </w:rPr>
      </w:pPr>
      <w:r>
        <w:rPr>
          <w:b/>
        </w:rPr>
        <w:t>Step 2</w:t>
      </w:r>
      <w:r>
        <w:rPr>
          <w:b/>
        </w:rPr>
        <w:tab/>
      </w:r>
      <w:r w:rsidRPr="00731A55">
        <w:t>Form a steering committee and select a key contact person/ chair / coordinator and other executive members necessary to run a small committee.</w:t>
      </w:r>
      <w:r>
        <w:rPr>
          <w:b/>
        </w:rPr>
        <w:t xml:space="preserve"> </w:t>
      </w:r>
      <w:r w:rsidR="00941F7C" w:rsidRPr="00941F7C">
        <w:t xml:space="preserve">A student led committee (with staff mentors) </w:t>
      </w:r>
      <w:r w:rsidR="00EB3FF6">
        <w:t>and with</w:t>
      </w:r>
      <w:r w:rsidR="00941F7C" w:rsidRPr="00941F7C">
        <w:t xml:space="preserve"> cross representation from all year levels for engagement and reporting back is </w:t>
      </w:r>
      <w:r w:rsidR="00941F7C">
        <w:t>a</w:t>
      </w:r>
      <w:r w:rsidR="00941F7C" w:rsidRPr="00941F7C">
        <w:t xml:space="preserve"> higher quality result. </w:t>
      </w:r>
    </w:p>
    <w:p w:rsidR="00D65505" w:rsidRDefault="00D65505" w:rsidP="009A3AF7">
      <w:pPr>
        <w:ind w:left="1440" w:hanging="1440"/>
      </w:pPr>
      <w:r>
        <w:rPr>
          <w:b/>
        </w:rPr>
        <w:t>Step 3</w:t>
      </w:r>
      <w:r>
        <w:rPr>
          <w:b/>
        </w:rPr>
        <w:tab/>
      </w:r>
      <w:r w:rsidRPr="00731A55">
        <w:t xml:space="preserve">Undertake an </w:t>
      </w:r>
      <w:r w:rsidR="00EB3FF6">
        <w:t xml:space="preserve">environmental </w:t>
      </w:r>
      <w:r w:rsidRPr="00731A55">
        <w:t xml:space="preserve">audit of what your </w:t>
      </w:r>
      <w:r w:rsidR="005B65B4">
        <w:t>school</w:t>
      </w:r>
      <w:r w:rsidRPr="00731A55">
        <w:t xml:space="preserve"> has achieved to date in caring for our common </w:t>
      </w:r>
      <w:r w:rsidR="005B65B4">
        <w:t>h</w:t>
      </w:r>
      <w:r w:rsidRPr="00731A55">
        <w:t>ome.</w:t>
      </w:r>
      <w:r>
        <w:t xml:space="preserve">  </w:t>
      </w:r>
      <w:r w:rsidR="009A3AF7">
        <w:t xml:space="preserve"> </w:t>
      </w:r>
      <w:r w:rsidRPr="008834FE">
        <w:rPr>
          <w:i/>
        </w:rPr>
        <w:t>e.g.</w:t>
      </w:r>
      <w:r w:rsidR="00941F7C">
        <w:rPr>
          <w:i/>
        </w:rPr>
        <w:t xml:space="preserve"> Carry out a SEMP (School Environmental Management Program)</w:t>
      </w:r>
    </w:p>
    <w:p w:rsidR="00D65505" w:rsidRPr="009A3AF7" w:rsidRDefault="00D65505" w:rsidP="009A3AF7">
      <w:pPr>
        <w:ind w:left="1440"/>
      </w:pPr>
      <w:r>
        <w:t xml:space="preserve">Make an action </w:t>
      </w:r>
      <w:proofErr w:type="gramStart"/>
      <w:r>
        <w:t xml:space="preserve">plan </w:t>
      </w:r>
      <w:r w:rsidR="009A3AF7">
        <w:t xml:space="preserve"> </w:t>
      </w:r>
      <w:r w:rsidRPr="008834FE">
        <w:rPr>
          <w:i/>
        </w:rPr>
        <w:t>e.g.</w:t>
      </w:r>
      <w:proofErr w:type="gramEnd"/>
      <w:r w:rsidRPr="008834FE">
        <w:rPr>
          <w:i/>
        </w:rPr>
        <w:t xml:space="preserve"> </w:t>
      </w:r>
      <w:r w:rsidR="00941F7C">
        <w:rPr>
          <w:i/>
        </w:rPr>
        <w:t>target one theme for the year based on data and community support for action. Multiple theme</w:t>
      </w:r>
      <w:r w:rsidR="00EB3FF6">
        <w:rPr>
          <w:i/>
        </w:rPr>
        <w:t>s</w:t>
      </w:r>
      <w:r w:rsidR="00941F7C">
        <w:rPr>
          <w:i/>
        </w:rPr>
        <w:t xml:space="preserve"> each year can be undertaken for schools with existing actions in place or alternatively </w:t>
      </w:r>
      <w:r w:rsidR="00EB3FF6">
        <w:rPr>
          <w:i/>
        </w:rPr>
        <w:t xml:space="preserve">separate </w:t>
      </w:r>
      <w:r w:rsidR="00941F7C">
        <w:rPr>
          <w:i/>
        </w:rPr>
        <w:t>action plans for student, staff and admin</w:t>
      </w:r>
      <w:r w:rsidR="00EB3FF6">
        <w:rPr>
          <w:i/>
        </w:rPr>
        <w:t xml:space="preserve"> around the same theme.</w:t>
      </w:r>
      <w:r w:rsidR="00941F7C">
        <w:rPr>
          <w:i/>
        </w:rPr>
        <w:t xml:space="preserve"> </w:t>
      </w:r>
      <w:r w:rsidR="00EB3FF6">
        <w:rPr>
          <w:i/>
        </w:rPr>
        <w:t xml:space="preserve">E.g. The </w:t>
      </w:r>
      <w:r w:rsidR="00941F7C">
        <w:rPr>
          <w:i/>
        </w:rPr>
        <w:t>theme of Waste</w:t>
      </w:r>
    </w:p>
    <w:p w:rsidR="00D65505" w:rsidRPr="009A3AF7" w:rsidRDefault="00D65505" w:rsidP="009A3AF7">
      <w:pPr>
        <w:ind w:left="1440" w:hanging="1440"/>
      </w:pPr>
      <w:r>
        <w:rPr>
          <w:b/>
        </w:rPr>
        <w:t>Step 4</w:t>
      </w:r>
      <w:r>
        <w:rPr>
          <w:b/>
        </w:rPr>
        <w:tab/>
      </w:r>
      <w:r w:rsidRPr="0049333A">
        <w:t xml:space="preserve">Consult, involve and communicate with </w:t>
      </w:r>
      <w:r w:rsidR="00941F7C">
        <w:t>stakeholders</w:t>
      </w:r>
      <w:r>
        <w:rPr>
          <w:b/>
        </w:rPr>
        <w:t xml:space="preserve"> </w:t>
      </w:r>
      <w:r w:rsidRPr="00107834">
        <w:t xml:space="preserve">through </w:t>
      </w:r>
      <w:r>
        <w:t xml:space="preserve">things such as </w:t>
      </w:r>
      <w:r w:rsidRPr="00107834">
        <w:t xml:space="preserve">newsletters, </w:t>
      </w:r>
      <w:r w:rsidR="00941F7C">
        <w:t>assemblies</w:t>
      </w:r>
      <w:r w:rsidRPr="00107834">
        <w:t xml:space="preserve"> and on a </w:t>
      </w:r>
      <w:r w:rsidR="00941F7C">
        <w:t xml:space="preserve">dedicated </w:t>
      </w:r>
      <w:r w:rsidRPr="00107834">
        <w:t xml:space="preserve">notice board. </w:t>
      </w:r>
      <w:r w:rsidRPr="008834FE">
        <w:rPr>
          <w:i/>
        </w:rPr>
        <w:t xml:space="preserve">e.g. Inclusive practices in the design phase </w:t>
      </w:r>
      <w:r w:rsidR="00EB3FF6">
        <w:rPr>
          <w:i/>
        </w:rPr>
        <w:t>will</w:t>
      </w:r>
      <w:r w:rsidRPr="008834FE">
        <w:rPr>
          <w:i/>
        </w:rPr>
        <w:t xml:space="preserve"> bring everyone along with you.</w:t>
      </w:r>
      <w:r w:rsidR="00012DDD">
        <w:rPr>
          <w:i/>
        </w:rPr>
        <w:t xml:space="preserve"> What problem are you trying to solve and how can you solve it</w:t>
      </w:r>
      <w:r w:rsidR="00EB3FF6">
        <w:rPr>
          <w:i/>
        </w:rPr>
        <w:t>?</w:t>
      </w:r>
      <w:r w:rsidR="00012DDD">
        <w:rPr>
          <w:i/>
        </w:rPr>
        <w:t xml:space="preserve"> What measure</w:t>
      </w:r>
      <w:r w:rsidR="00EB3FF6">
        <w:rPr>
          <w:i/>
        </w:rPr>
        <w:t>s</w:t>
      </w:r>
      <w:r w:rsidR="00012DDD">
        <w:rPr>
          <w:i/>
        </w:rPr>
        <w:t xml:space="preserve"> indicate success.</w:t>
      </w:r>
    </w:p>
    <w:p w:rsidR="00D65505" w:rsidRDefault="00D65505" w:rsidP="00D65505">
      <w:pPr>
        <w:ind w:left="1440" w:hanging="1440"/>
        <w:rPr>
          <w:b/>
        </w:rPr>
      </w:pPr>
      <w:r>
        <w:rPr>
          <w:b/>
        </w:rPr>
        <w:t>Step 5</w:t>
      </w:r>
      <w:r>
        <w:rPr>
          <w:b/>
        </w:rPr>
        <w:tab/>
      </w:r>
      <w:r w:rsidRPr="00107834">
        <w:t>Manage around issues and promote good practices by ensuring all decision makers are keep informed an</w:t>
      </w:r>
      <w:r>
        <w:t>d</w:t>
      </w:r>
      <w:r w:rsidRPr="00107834">
        <w:t xml:space="preserve"> consulted</w:t>
      </w:r>
      <w:r w:rsidR="00941F7C">
        <w:t>.</w:t>
      </w:r>
    </w:p>
    <w:p w:rsidR="00EB3FF6" w:rsidRDefault="00D65505" w:rsidP="009A3AF7">
      <w:pPr>
        <w:ind w:left="1440" w:hanging="1440"/>
      </w:pPr>
      <w:r>
        <w:rPr>
          <w:b/>
        </w:rPr>
        <w:t>Step 6</w:t>
      </w:r>
      <w:r>
        <w:rPr>
          <w:b/>
        </w:rPr>
        <w:tab/>
      </w:r>
      <w:r w:rsidRPr="00107834">
        <w:t>Choose an easy goal first and communicate its s</w:t>
      </w:r>
      <w:r>
        <w:t>u</w:t>
      </w:r>
      <w:r w:rsidRPr="00107834">
        <w:t>ccess</w:t>
      </w:r>
      <w:r w:rsidR="00EB3FF6">
        <w:t>,</w:t>
      </w:r>
      <w:r w:rsidRPr="00107834">
        <w:t xml:space="preserve"> affirming positive behaviour. </w:t>
      </w:r>
      <w:r w:rsidR="00EB3FF6" w:rsidRPr="009A3AF7">
        <w:rPr>
          <w:i/>
        </w:rPr>
        <w:t>e.g. conduct an audit after first intervention to measure change. Report this and build momentum for more change.</w:t>
      </w:r>
      <w:r w:rsidR="00EB3FF6">
        <w:t xml:space="preserve"> </w:t>
      </w:r>
    </w:p>
    <w:p w:rsidR="00D65505" w:rsidRPr="009A3AF7" w:rsidRDefault="00D65505" w:rsidP="009A3AF7">
      <w:pPr>
        <w:ind w:left="1440" w:hanging="1440"/>
      </w:pPr>
      <w:r>
        <w:rPr>
          <w:b/>
        </w:rPr>
        <w:lastRenderedPageBreak/>
        <w:t>Step 7</w:t>
      </w:r>
      <w:r>
        <w:rPr>
          <w:b/>
        </w:rPr>
        <w:tab/>
      </w:r>
      <w:r w:rsidRPr="00107834">
        <w:t>Implement the plan step by step using good communication for updates</w:t>
      </w:r>
      <w:r>
        <w:t xml:space="preserve">. </w:t>
      </w:r>
      <w:r w:rsidR="009A3AF7">
        <w:t xml:space="preserve"> </w:t>
      </w:r>
      <w:r w:rsidRPr="008834FE">
        <w:rPr>
          <w:i/>
        </w:rPr>
        <w:t>e.g. mark progress with announcements</w:t>
      </w:r>
      <w:r w:rsidR="00EB3FF6">
        <w:rPr>
          <w:i/>
        </w:rPr>
        <w:t>, graphs etc</w:t>
      </w:r>
    </w:p>
    <w:p w:rsidR="00D65505" w:rsidRDefault="00D65505" w:rsidP="00D65505">
      <w:pPr>
        <w:ind w:left="1440" w:hanging="1440"/>
      </w:pPr>
      <w:r>
        <w:rPr>
          <w:b/>
        </w:rPr>
        <w:t xml:space="preserve">Step 8: </w:t>
      </w:r>
      <w:r>
        <w:rPr>
          <w:b/>
        </w:rPr>
        <w:tab/>
      </w:r>
      <w:r w:rsidRPr="00107834">
        <w:t xml:space="preserve">The </w:t>
      </w:r>
      <w:r w:rsidR="00EB3FF6">
        <w:t>school</w:t>
      </w:r>
      <w:r w:rsidRPr="00731A55">
        <w:t xml:space="preserve"> </w:t>
      </w:r>
      <w:r w:rsidR="00EB3FF6">
        <w:t xml:space="preserve">organises </w:t>
      </w:r>
      <w:r w:rsidRPr="00731A55">
        <w:t xml:space="preserve">its own sharing event </w:t>
      </w:r>
      <w:r w:rsidR="00EB3FF6">
        <w:t>or may participate in an interschool summit.</w:t>
      </w:r>
      <w:r w:rsidRPr="00107834">
        <w:t xml:space="preserve"> </w:t>
      </w:r>
    </w:p>
    <w:p w:rsidR="009A3AF7" w:rsidRPr="009A3AF7" w:rsidRDefault="00E830EE" w:rsidP="009A3AF7">
      <w:pPr>
        <w:rPr>
          <w:rFonts w:ascii="Calibri" w:hAnsi="Calibri" w:cs="Calibri"/>
          <w:b/>
        </w:rPr>
      </w:pPr>
      <w:r>
        <w:rPr>
          <w:rFonts w:ascii="Calibri" w:hAnsi="Calibri" w:cs="Calibri"/>
          <w:b/>
        </w:rPr>
        <w:t xml:space="preserve">Sample </w:t>
      </w:r>
      <w:r w:rsidR="009A3AF7" w:rsidRPr="009A3AF7">
        <w:rPr>
          <w:rFonts w:ascii="Calibri" w:hAnsi="Calibri" w:cs="Calibri"/>
          <w:b/>
        </w:rPr>
        <w:t xml:space="preserve">School </w:t>
      </w:r>
      <w:r w:rsidR="009A3AF7">
        <w:rPr>
          <w:rFonts w:ascii="Calibri" w:hAnsi="Calibri" w:cs="Calibri"/>
          <w:b/>
        </w:rPr>
        <w:t>Case Study</w:t>
      </w:r>
    </w:p>
    <w:p w:rsidR="009A3AF7" w:rsidRPr="009A3AF7" w:rsidRDefault="009A3AF7" w:rsidP="009A3AF7">
      <w:pPr>
        <w:shd w:val="clear" w:color="auto" w:fill="FFFFFF"/>
        <w:spacing w:after="240" w:line="240" w:lineRule="auto"/>
        <w:rPr>
          <w:rFonts w:ascii="Calibri" w:eastAsia="Times New Roman" w:hAnsi="Calibri" w:cs="Calibri"/>
          <w:color w:val="332C28"/>
          <w:lang w:eastAsia="en-AU"/>
        </w:rPr>
      </w:pPr>
      <w:r w:rsidRPr="009A3AF7">
        <w:rPr>
          <w:rFonts w:ascii="Calibri" w:eastAsia="Times New Roman" w:hAnsi="Calibri" w:cs="Calibri"/>
          <w:color w:val="332C28"/>
          <w:lang w:eastAsia="en-AU"/>
        </w:rPr>
        <w:t>At St James’, a group of students belonging to the Earthcare committee are working towards improving behaviours and practices which protect the environment. At the start of the year they conducted a waste audit and, with the staff Environmental committee, have been driving waste associated actions in the school.</w:t>
      </w:r>
    </w:p>
    <w:p w:rsidR="009A3AF7" w:rsidRPr="009A3AF7" w:rsidRDefault="009A3AF7" w:rsidP="009A3AF7">
      <w:pPr>
        <w:shd w:val="clear" w:color="auto" w:fill="FFFFFF"/>
        <w:spacing w:after="240" w:line="240" w:lineRule="auto"/>
        <w:rPr>
          <w:rFonts w:ascii="Calibri" w:eastAsia="Times New Roman" w:hAnsi="Calibri" w:cs="Calibri"/>
          <w:color w:val="332C28"/>
          <w:lang w:eastAsia="en-AU"/>
        </w:rPr>
      </w:pPr>
      <w:r w:rsidRPr="009A3AF7">
        <w:rPr>
          <w:rFonts w:ascii="Calibri" w:eastAsia="Times New Roman" w:hAnsi="Calibri" w:cs="Calibri"/>
          <w:color w:val="332C28"/>
          <w:lang w:eastAsia="en-AU"/>
        </w:rPr>
        <w:t>The following plans were included in the School’s Environmental Management Plan and associated actions have become part of school practice:</w:t>
      </w:r>
    </w:p>
    <w:p w:rsidR="009A3AF7" w:rsidRPr="009A3AF7" w:rsidRDefault="009A3AF7" w:rsidP="009A3AF7">
      <w:pPr>
        <w:numPr>
          <w:ilvl w:val="0"/>
          <w:numId w:val="1"/>
        </w:numPr>
        <w:shd w:val="clear" w:color="auto" w:fill="FFFFFF"/>
        <w:spacing w:before="100" w:beforeAutospacing="1" w:after="100" w:afterAutospacing="1" w:line="240" w:lineRule="auto"/>
        <w:ind w:left="426" w:hanging="426"/>
        <w:rPr>
          <w:rFonts w:ascii="Calibri" w:eastAsia="Times New Roman" w:hAnsi="Calibri" w:cs="Calibri"/>
          <w:color w:val="332C28"/>
          <w:lang w:eastAsia="en-AU"/>
        </w:rPr>
      </w:pPr>
      <w:r w:rsidRPr="009A3AF7">
        <w:rPr>
          <w:rFonts w:ascii="Calibri" w:eastAsia="Times New Roman" w:hAnsi="Calibri" w:cs="Calibri"/>
          <w:color w:val="332C28"/>
          <w:lang w:eastAsia="en-AU"/>
        </w:rPr>
        <w:t>purchase worm farms for Kindergarten</w:t>
      </w:r>
    </w:p>
    <w:p w:rsidR="009A3AF7" w:rsidRPr="009A3AF7" w:rsidRDefault="009A3AF7" w:rsidP="009A3AF7">
      <w:pPr>
        <w:numPr>
          <w:ilvl w:val="0"/>
          <w:numId w:val="1"/>
        </w:numPr>
        <w:shd w:val="clear" w:color="auto" w:fill="FFFFFF"/>
        <w:spacing w:before="100" w:beforeAutospacing="1" w:after="100" w:afterAutospacing="1" w:line="240" w:lineRule="auto"/>
        <w:ind w:left="426" w:hanging="426"/>
        <w:rPr>
          <w:rFonts w:ascii="Calibri" w:eastAsia="Times New Roman" w:hAnsi="Calibri" w:cs="Calibri"/>
          <w:color w:val="332C28"/>
          <w:lang w:eastAsia="en-AU"/>
        </w:rPr>
      </w:pPr>
      <w:r w:rsidRPr="009A3AF7">
        <w:rPr>
          <w:rFonts w:ascii="Calibri" w:eastAsia="Times New Roman" w:hAnsi="Calibri" w:cs="Calibri"/>
          <w:color w:val="332C28"/>
          <w:lang w:eastAsia="en-AU"/>
        </w:rPr>
        <w:t>increase the number of worm farms throughout the school</w:t>
      </w:r>
    </w:p>
    <w:p w:rsidR="009A3AF7" w:rsidRPr="009A3AF7" w:rsidRDefault="009A3AF7" w:rsidP="009A3AF7">
      <w:pPr>
        <w:numPr>
          <w:ilvl w:val="0"/>
          <w:numId w:val="1"/>
        </w:numPr>
        <w:shd w:val="clear" w:color="auto" w:fill="FFFFFF"/>
        <w:spacing w:before="100" w:beforeAutospacing="1" w:after="100" w:afterAutospacing="1" w:line="240" w:lineRule="auto"/>
        <w:ind w:left="426" w:hanging="426"/>
        <w:rPr>
          <w:rFonts w:ascii="Calibri" w:eastAsia="Times New Roman" w:hAnsi="Calibri" w:cs="Calibri"/>
          <w:color w:val="332C28"/>
          <w:lang w:eastAsia="en-AU"/>
        </w:rPr>
      </w:pPr>
      <w:r w:rsidRPr="009A3AF7">
        <w:rPr>
          <w:rFonts w:ascii="Calibri" w:eastAsia="Times New Roman" w:hAnsi="Calibri" w:cs="Calibri"/>
          <w:color w:val="332C28"/>
          <w:lang w:eastAsia="en-AU"/>
        </w:rPr>
        <w:t>conduct ‘No Waste’ lunch days once a week</w:t>
      </w:r>
    </w:p>
    <w:p w:rsidR="009A3AF7" w:rsidRPr="009A3AF7" w:rsidRDefault="009A3AF7" w:rsidP="009A3AF7">
      <w:pPr>
        <w:numPr>
          <w:ilvl w:val="0"/>
          <w:numId w:val="1"/>
        </w:numPr>
        <w:shd w:val="clear" w:color="auto" w:fill="FFFFFF"/>
        <w:spacing w:before="100" w:beforeAutospacing="1" w:after="100" w:afterAutospacing="1" w:line="240" w:lineRule="auto"/>
        <w:ind w:left="426" w:hanging="426"/>
        <w:rPr>
          <w:rFonts w:ascii="Calibri" w:eastAsia="Times New Roman" w:hAnsi="Calibri" w:cs="Calibri"/>
          <w:color w:val="332C28"/>
          <w:lang w:eastAsia="en-AU"/>
        </w:rPr>
      </w:pPr>
      <w:r w:rsidRPr="009A3AF7">
        <w:rPr>
          <w:rFonts w:ascii="Calibri" w:eastAsia="Times New Roman" w:hAnsi="Calibri" w:cs="Calibri"/>
          <w:color w:val="332C28"/>
          <w:lang w:eastAsia="en-AU"/>
        </w:rPr>
        <w:t>conduct Clean up Australia day challenge (we reduced lunch waste by 30% in one week</w:t>
      </w:r>
      <w:r>
        <w:rPr>
          <w:rFonts w:ascii="Calibri" w:eastAsia="Times New Roman" w:hAnsi="Calibri" w:cs="Calibri"/>
          <w:color w:val="332C28"/>
          <w:lang w:eastAsia="en-AU"/>
        </w:rPr>
        <w:t>)</w:t>
      </w:r>
    </w:p>
    <w:p w:rsidR="009A3AF7" w:rsidRPr="009A3AF7" w:rsidRDefault="009A3AF7" w:rsidP="009A3AF7">
      <w:pPr>
        <w:numPr>
          <w:ilvl w:val="0"/>
          <w:numId w:val="1"/>
        </w:numPr>
        <w:shd w:val="clear" w:color="auto" w:fill="FFFFFF"/>
        <w:spacing w:before="100" w:beforeAutospacing="1" w:after="100" w:afterAutospacing="1" w:line="240" w:lineRule="auto"/>
        <w:ind w:left="426" w:hanging="426"/>
        <w:rPr>
          <w:rFonts w:ascii="Calibri" w:eastAsia="Times New Roman" w:hAnsi="Calibri" w:cs="Calibri"/>
          <w:color w:val="332C28"/>
          <w:lang w:eastAsia="en-AU"/>
        </w:rPr>
      </w:pPr>
      <w:r w:rsidRPr="009A3AF7">
        <w:rPr>
          <w:rFonts w:ascii="Calibri" w:eastAsia="Times New Roman" w:hAnsi="Calibri" w:cs="Calibri"/>
          <w:color w:val="332C28"/>
          <w:lang w:eastAsia="en-AU"/>
        </w:rPr>
        <w:t>look at additional ways to increase the amounts of recycling</w:t>
      </w:r>
    </w:p>
    <w:p w:rsidR="009A3AF7" w:rsidRPr="009A3AF7" w:rsidRDefault="009A3AF7" w:rsidP="009A3AF7">
      <w:pPr>
        <w:numPr>
          <w:ilvl w:val="0"/>
          <w:numId w:val="1"/>
        </w:numPr>
        <w:shd w:val="clear" w:color="auto" w:fill="FFFFFF"/>
        <w:spacing w:before="100" w:beforeAutospacing="1" w:after="100" w:afterAutospacing="1" w:line="240" w:lineRule="auto"/>
        <w:ind w:left="426" w:hanging="426"/>
        <w:rPr>
          <w:rFonts w:ascii="Calibri" w:eastAsia="Times New Roman" w:hAnsi="Calibri" w:cs="Calibri"/>
          <w:color w:val="332C28"/>
          <w:lang w:eastAsia="en-AU"/>
        </w:rPr>
      </w:pPr>
      <w:r w:rsidRPr="009A3AF7">
        <w:rPr>
          <w:rFonts w:ascii="Calibri" w:eastAsia="Times New Roman" w:hAnsi="Calibri" w:cs="Calibri"/>
          <w:color w:val="332C28"/>
          <w:lang w:eastAsia="en-AU"/>
        </w:rPr>
        <w:t>introduce a ‘Cartridge Rescue’ recycling bin for printer/toner ink collection</w:t>
      </w:r>
    </w:p>
    <w:p w:rsidR="009A3AF7" w:rsidRPr="009A3AF7" w:rsidRDefault="009A3AF7" w:rsidP="009A3AF7">
      <w:pPr>
        <w:numPr>
          <w:ilvl w:val="0"/>
          <w:numId w:val="1"/>
        </w:numPr>
        <w:shd w:val="clear" w:color="auto" w:fill="FFFFFF"/>
        <w:spacing w:before="100" w:beforeAutospacing="1" w:after="100" w:afterAutospacing="1" w:line="240" w:lineRule="auto"/>
        <w:ind w:left="426" w:hanging="426"/>
        <w:rPr>
          <w:rFonts w:ascii="Calibri" w:eastAsia="Times New Roman" w:hAnsi="Calibri" w:cs="Calibri"/>
          <w:color w:val="332C28"/>
          <w:lang w:eastAsia="en-AU"/>
        </w:rPr>
      </w:pPr>
      <w:r w:rsidRPr="009A3AF7">
        <w:rPr>
          <w:rFonts w:ascii="Calibri" w:eastAsia="Times New Roman" w:hAnsi="Calibri" w:cs="Calibri"/>
          <w:color w:val="332C28"/>
          <w:lang w:eastAsia="en-AU"/>
        </w:rPr>
        <w:t>purchase compost bins and introduce composting and take shredded paper to a local pet shop</w:t>
      </w:r>
    </w:p>
    <w:p w:rsidR="009A3AF7" w:rsidRPr="009A3AF7" w:rsidRDefault="009A3AF7" w:rsidP="009A3AF7">
      <w:pPr>
        <w:numPr>
          <w:ilvl w:val="0"/>
          <w:numId w:val="1"/>
        </w:numPr>
        <w:shd w:val="clear" w:color="auto" w:fill="FFFFFF"/>
        <w:spacing w:before="100" w:beforeAutospacing="1" w:after="100" w:afterAutospacing="1" w:line="240" w:lineRule="auto"/>
        <w:ind w:left="426" w:hanging="426"/>
        <w:rPr>
          <w:rFonts w:ascii="Calibri" w:eastAsia="Times New Roman" w:hAnsi="Calibri" w:cs="Calibri"/>
          <w:color w:val="332C28"/>
          <w:lang w:eastAsia="en-AU"/>
        </w:rPr>
      </w:pPr>
      <w:r w:rsidRPr="009A3AF7">
        <w:rPr>
          <w:rFonts w:ascii="Calibri" w:eastAsia="Times New Roman" w:hAnsi="Calibri" w:cs="Calibri"/>
          <w:color w:val="332C28"/>
          <w:lang w:eastAsia="en-AU"/>
        </w:rPr>
        <w:t>do another waste audit in August to determine the effect of school actions.</w:t>
      </w:r>
    </w:p>
    <w:p w:rsidR="009A3AF7" w:rsidRPr="009A3AF7" w:rsidRDefault="009A3AF7" w:rsidP="009A3AF7">
      <w:pPr>
        <w:shd w:val="clear" w:color="auto" w:fill="FFFFFF"/>
        <w:spacing w:after="240" w:line="240" w:lineRule="auto"/>
        <w:rPr>
          <w:rFonts w:ascii="Calibri" w:eastAsia="Times New Roman" w:hAnsi="Calibri" w:cs="Calibri"/>
          <w:color w:val="332C28"/>
          <w:lang w:eastAsia="en-AU"/>
        </w:rPr>
      </w:pPr>
      <w:r w:rsidRPr="009A3AF7">
        <w:rPr>
          <w:rFonts w:ascii="Calibri" w:eastAsia="Times New Roman" w:hAnsi="Calibri" w:cs="Calibri"/>
          <w:color w:val="332C28"/>
          <w:lang w:eastAsia="en-AU"/>
        </w:rPr>
        <w:t>The group approached the P&amp;F Association which agreed to fund the purchase of needed items such as worm farm and compost bins. The team has observed that there is still some litter in the playground which may be associated with canteen purchases.</w:t>
      </w:r>
    </w:p>
    <w:p w:rsidR="009A3AF7" w:rsidRPr="009A3AF7" w:rsidRDefault="009A3AF7" w:rsidP="009A3AF7">
      <w:pPr>
        <w:shd w:val="clear" w:color="auto" w:fill="FFFFFF"/>
        <w:spacing w:after="240" w:line="240" w:lineRule="auto"/>
        <w:rPr>
          <w:rFonts w:ascii="Calibri" w:eastAsia="Times New Roman" w:hAnsi="Calibri" w:cs="Calibri"/>
          <w:color w:val="332C28"/>
          <w:lang w:eastAsia="en-AU"/>
        </w:rPr>
      </w:pPr>
      <w:r w:rsidRPr="009A3AF7">
        <w:rPr>
          <w:rFonts w:ascii="Calibri" w:eastAsia="Times New Roman" w:hAnsi="Calibri" w:cs="Calibri"/>
          <w:color w:val="332C28"/>
          <w:lang w:eastAsia="en-AU"/>
        </w:rPr>
        <w:t xml:space="preserve">As a result of the team’s planning, it has been observed that practices within the school are changing and that students have benefitted from the authentic learning opportunities offered by the associated activities. </w:t>
      </w:r>
      <w:r>
        <w:rPr>
          <w:rFonts w:ascii="Calibri" w:eastAsia="Times New Roman" w:hAnsi="Calibri" w:cs="Calibri"/>
          <w:color w:val="332C28"/>
          <w:lang w:eastAsia="en-AU"/>
        </w:rPr>
        <w:t>B</w:t>
      </w:r>
      <w:r w:rsidRPr="009A3AF7">
        <w:rPr>
          <w:rFonts w:ascii="Calibri" w:eastAsia="Times New Roman" w:hAnsi="Calibri" w:cs="Calibri"/>
          <w:color w:val="332C28"/>
          <w:lang w:eastAsia="en-AU"/>
        </w:rPr>
        <w:t>ecause the student team drives the actions and documents planning in the management plan, improved practices should continue within the school.</w:t>
      </w:r>
    </w:p>
    <w:p w:rsidR="009A3AF7" w:rsidRPr="009A3AF7" w:rsidRDefault="009A3AF7" w:rsidP="009A3AF7">
      <w:pPr>
        <w:shd w:val="clear" w:color="auto" w:fill="FFFFFF"/>
        <w:spacing w:after="240" w:line="240" w:lineRule="auto"/>
        <w:rPr>
          <w:rFonts w:ascii="Calibri" w:eastAsia="Times New Roman" w:hAnsi="Calibri" w:cs="Calibri"/>
          <w:color w:val="332C28"/>
          <w:lang w:eastAsia="en-AU"/>
        </w:rPr>
      </w:pPr>
      <w:r w:rsidRPr="009A3AF7">
        <w:rPr>
          <w:rFonts w:ascii="Calibri" w:eastAsia="Times New Roman" w:hAnsi="Calibri" w:cs="Calibri"/>
          <w:color w:val="332C28"/>
          <w:lang w:eastAsia="en-AU"/>
        </w:rPr>
        <w:t xml:space="preserve">The staff undertook a spirituality day located in a bush setting to understand local indigenous culture and history including caring for country. The day also had elements of Laudato Si’ dotted through activities to </w:t>
      </w:r>
      <w:r w:rsidR="004B5612">
        <w:rPr>
          <w:rFonts w:ascii="Calibri" w:eastAsia="Times New Roman" w:hAnsi="Calibri" w:cs="Calibri"/>
          <w:color w:val="332C28"/>
          <w:lang w:eastAsia="en-AU"/>
        </w:rPr>
        <w:t>b</w:t>
      </w:r>
      <w:r w:rsidRPr="009A3AF7">
        <w:rPr>
          <w:rFonts w:ascii="Calibri" w:eastAsia="Times New Roman" w:hAnsi="Calibri" w:cs="Calibri"/>
          <w:color w:val="332C28"/>
          <w:lang w:eastAsia="en-AU"/>
        </w:rPr>
        <w:t xml:space="preserve">ring theology and moral obligation into discussion. </w:t>
      </w:r>
    </w:p>
    <w:p w:rsidR="009A3AF7" w:rsidRPr="009A3AF7" w:rsidRDefault="009A3AF7" w:rsidP="009A3AF7">
      <w:pPr>
        <w:shd w:val="clear" w:color="auto" w:fill="FFFFFF"/>
        <w:spacing w:after="240" w:line="240" w:lineRule="auto"/>
        <w:rPr>
          <w:rFonts w:ascii="Verdana" w:eastAsia="Times New Roman" w:hAnsi="Verdana" w:cs="Times New Roman"/>
          <w:color w:val="332C28"/>
          <w:sz w:val="27"/>
          <w:szCs w:val="27"/>
          <w:lang w:eastAsia="en-AU"/>
        </w:rPr>
      </w:pPr>
      <w:r w:rsidRPr="009A3AF7">
        <w:rPr>
          <w:rFonts w:ascii="Calibri" w:eastAsia="Times New Roman" w:hAnsi="Calibri" w:cs="Calibri"/>
          <w:color w:val="332C28"/>
          <w:lang w:eastAsia="en-AU"/>
        </w:rPr>
        <w:t>The school celebrated their environmental achievements on the feast of St Francis’ with a school liturgy.</w:t>
      </w:r>
      <w:r>
        <w:rPr>
          <w:rFonts w:ascii="Verdana" w:eastAsia="Times New Roman" w:hAnsi="Verdana" w:cs="Times New Roman"/>
          <w:color w:val="332C28"/>
          <w:sz w:val="27"/>
          <w:szCs w:val="27"/>
          <w:lang w:eastAsia="en-AU"/>
        </w:rPr>
        <w:t xml:space="preserve"> </w:t>
      </w:r>
    </w:p>
    <w:p w:rsidR="009A3AF7" w:rsidRDefault="009A3AF7" w:rsidP="00D65505">
      <w:pPr>
        <w:ind w:left="1440" w:hanging="1440"/>
      </w:pPr>
    </w:p>
    <w:p w:rsidR="00D65505" w:rsidRDefault="00D65505" w:rsidP="00D65505"/>
    <w:p w:rsidR="00E4527E" w:rsidRDefault="00BB332D"/>
    <w:sectPr w:rsidR="00E45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B3950"/>
    <w:multiLevelType w:val="multilevel"/>
    <w:tmpl w:val="00D8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05"/>
    <w:rsid w:val="00012DDD"/>
    <w:rsid w:val="004B5612"/>
    <w:rsid w:val="005B65B4"/>
    <w:rsid w:val="00744BE5"/>
    <w:rsid w:val="00941F7C"/>
    <w:rsid w:val="009A3AF7"/>
    <w:rsid w:val="00BB332D"/>
    <w:rsid w:val="00C37A1C"/>
    <w:rsid w:val="00D3187F"/>
    <w:rsid w:val="00D60C8E"/>
    <w:rsid w:val="00D65505"/>
    <w:rsid w:val="00E830EE"/>
    <w:rsid w:val="00EB3FF6"/>
    <w:rsid w:val="00FD27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5B81"/>
  <w15:chartTrackingRefBased/>
  <w15:docId w15:val="{DF9F04F2-71D5-41B2-838C-24F51015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332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2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Holland</dc:creator>
  <cp:keywords/>
  <dc:description/>
  <cp:lastModifiedBy>Sue Martin</cp:lastModifiedBy>
  <cp:revision>2</cp:revision>
  <dcterms:created xsi:type="dcterms:W3CDTF">2021-05-07T01:27:00Z</dcterms:created>
  <dcterms:modified xsi:type="dcterms:W3CDTF">2021-05-07T01:27:00Z</dcterms:modified>
</cp:coreProperties>
</file>